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29" w:rsidRPr="00BA4D29" w:rsidRDefault="00BA4D29" w:rsidP="00BA4D29">
      <w:pPr>
        <w:widowControl w:val="0"/>
        <w:tabs>
          <w:tab w:val="left" w:pos="351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BA4D29">
        <w:rPr>
          <w:sz w:val="28"/>
          <w:szCs w:val="28"/>
        </w:rPr>
        <w:t>1. Бахтин М.М. Собран</w:t>
      </w:r>
      <w:bookmarkStart w:id="0" w:name="_GoBack"/>
      <w:bookmarkEnd w:id="0"/>
      <w:r w:rsidRPr="00BA4D29">
        <w:rPr>
          <w:sz w:val="28"/>
          <w:szCs w:val="28"/>
        </w:rPr>
        <w:t xml:space="preserve">ие сочинений в 7 томах. Том 1. Философская эстетика 1920-х годов. – М., 2003 </w:t>
      </w:r>
    </w:p>
    <w:p w:rsidR="00BA4D29" w:rsidRPr="00BA4D29" w:rsidRDefault="00BA4D29" w:rsidP="00BA4D29">
      <w:pPr>
        <w:widowControl w:val="0"/>
        <w:tabs>
          <w:tab w:val="left" w:pos="351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BA4D29">
        <w:rPr>
          <w:sz w:val="28"/>
          <w:szCs w:val="28"/>
        </w:rPr>
        <w:t xml:space="preserve">2. Бычков В.В. Русская средневековая эстетика XI – XVII века. – М., 1995 </w:t>
      </w:r>
    </w:p>
    <w:p w:rsidR="00BA4D29" w:rsidRPr="00BA4D29" w:rsidRDefault="00BA4D29" w:rsidP="00BA4D29">
      <w:pPr>
        <w:widowControl w:val="0"/>
        <w:tabs>
          <w:tab w:val="left" w:pos="351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BA4D29">
        <w:rPr>
          <w:sz w:val="28"/>
          <w:szCs w:val="28"/>
        </w:rPr>
        <w:t xml:space="preserve">3. Гегель Г.-В.-Ф. Эстетика. Т.1-4. – СПб.,1968-1973 </w:t>
      </w:r>
    </w:p>
    <w:p w:rsidR="00BA4D29" w:rsidRPr="00BA4D29" w:rsidRDefault="00BA4D29" w:rsidP="00BA4D29">
      <w:pPr>
        <w:widowControl w:val="0"/>
        <w:tabs>
          <w:tab w:val="left" w:pos="351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BA4D29">
        <w:rPr>
          <w:sz w:val="28"/>
          <w:szCs w:val="28"/>
        </w:rPr>
        <w:t xml:space="preserve">4. Зарубежная эстетика и теория литературы XIX-XX века. – М.,1987. </w:t>
      </w:r>
    </w:p>
    <w:p w:rsidR="00BA4D29" w:rsidRPr="00BA4D29" w:rsidRDefault="00BA4D29" w:rsidP="00BA4D29">
      <w:pPr>
        <w:widowControl w:val="0"/>
        <w:tabs>
          <w:tab w:val="left" w:pos="351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BA4D29">
        <w:rPr>
          <w:sz w:val="28"/>
          <w:szCs w:val="28"/>
        </w:rPr>
        <w:t xml:space="preserve">5. История эстетической мысли. Т.1-5. – М.,1985-1990. </w:t>
      </w:r>
    </w:p>
    <w:p w:rsidR="00BA4D29" w:rsidRPr="00BA4D29" w:rsidRDefault="00BA4D29" w:rsidP="00BA4D29">
      <w:pPr>
        <w:widowControl w:val="0"/>
        <w:tabs>
          <w:tab w:val="left" w:pos="351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BA4D29">
        <w:rPr>
          <w:sz w:val="28"/>
          <w:szCs w:val="28"/>
        </w:rPr>
        <w:t xml:space="preserve">6. История эстетики: памятники мировой эстетической мысли. Т.1-5. – М.,1962- 1970. </w:t>
      </w:r>
    </w:p>
    <w:p w:rsidR="00BA4D29" w:rsidRPr="00BA4D29" w:rsidRDefault="00BA4D29" w:rsidP="00BA4D29">
      <w:pPr>
        <w:widowControl w:val="0"/>
        <w:tabs>
          <w:tab w:val="left" w:pos="351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BA4D29">
        <w:rPr>
          <w:sz w:val="28"/>
          <w:szCs w:val="28"/>
        </w:rPr>
        <w:t xml:space="preserve">7. Лосев А.Ф. История античной эстетики. Поздний эллинизм. – СПб., 1980 </w:t>
      </w:r>
    </w:p>
    <w:p w:rsidR="00BA4D29" w:rsidRPr="00BA4D29" w:rsidRDefault="00BA4D29" w:rsidP="00BA4D29">
      <w:pPr>
        <w:widowControl w:val="0"/>
        <w:tabs>
          <w:tab w:val="left" w:pos="351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BA4D29">
        <w:rPr>
          <w:sz w:val="28"/>
          <w:szCs w:val="28"/>
        </w:rPr>
        <w:t>8. Лосев А.Ф. История античной эстетики. Последние века. Книга 2. – М., 2000</w:t>
      </w:r>
    </w:p>
    <w:p w:rsidR="00BA4D29" w:rsidRPr="00BA4D29" w:rsidRDefault="00BA4D29" w:rsidP="00BA4D29">
      <w:pPr>
        <w:widowControl w:val="0"/>
        <w:tabs>
          <w:tab w:val="left" w:pos="351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BA4D29">
        <w:rPr>
          <w:sz w:val="28"/>
          <w:szCs w:val="28"/>
        </w:rPr>
        <w:t xml:space="preserve"> 9. Лосев А.Ф. История античной эстетики. Ранняя классика. – М., 2000 </w:t>
      </w:r>
    </w:p>
    <w:p w:rsidR="00BA4D29" w:rsidRPr="00BA4D29" w:rsidRDefault="00BA4D29" w:rsidP="00BA4D29">
      <w:pPr>
        <w:widowControl w:val="0"/>
        <w:tabs>
          <w:tab w:val="left" w:pos="351"/>
        </w:tabs>
        <w:overflowPunct w:val="0"/>
        <w:autoSpaceDE w:val="0"/>
        <w:autoSpaceDN w:val="0"/>
        <w:adjustRightInd w:val="0"/>
        <w:rPr>
          <w:rFonts w:ascii="Kz Times New Roman" w:hAnsi="Kz Times New Roman" w:cs="Kz Times New Roman"/>
          <w:b/>
          <w:sz w:val="28"/>
          <w:szCs w:val="28"/>
          <w:lang w:val="kk-KZ"/>
        </w:rPr>
      </w:pPr>
      <w:r w:rsidRPr="00BA4D29">
        <w:rPr>
          <w:sz w:val="28"/>
          <w:szCs w:val="28"/>
        </w:rPr>
        <w:t xml:space="preserve">10. Лосев А.Ф. Эллинистически-римская эстетика I – II </w:t>
      </w:r>
      <w:proofErr w:type="spellStart"/>
      <w:r w:rsidRPr="00BA4D29">
        <w:rPr>
          <w:sz w:val="28"/>
          <w:szCs w:val="28"/>
        </w:rPr>
        <w:t>вв.н.э</w:t>
      </w:r>
      <w:proofErr w:type="spellEnd"/>
      <w:r w:rsidRPr="00BA4D29">
        <w:rPr>
          <w:sz w:val="28"/>
          <w:szCs w:val="28"/>
        </w:rPr>
        <w:t>. – М., 2010</w:t>
      </w:r>
    </w:p>
    <w:p w:rsidR="004A2B4A" w:rsidRPr="00BA4D29" w:rsidRDefault="004A2B4A">
      <w:pPr>
        <w:rPr>
          <w:sz w:val="28"/>
          <w:szCs w:val="28"/>
          <w:lang w:val="kk-KZ"/>
        </w:rPr>
      </w:pPr>
    </w:p>
    <w:sectPr w:rsidR="004A2B4A" w:rsidRPr="00BA4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F7"/>
    <w:rsid w:val="004A2B4A"/>
    <w:rsid w:val="00BA4D29"/>
    <w:rsid w:val="00B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37679-0F6D-4B81-8E07-3DD4201C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2023-09-28T01:22:00Z</dcterms:created>
  <dcterms:modified xsi:type="dcterms:W3CDTF">2023-09-28T01:22:00Z</dcterms:modified>
</cp:coreProperties>
</file>